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582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年云南师生数字素养提升实践活动智能机器人项目</w:t>
      </w:r>
    </w:p>
    <w:p w14:paraId="57737A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7"/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A</w:t>
      </w:r>
      <w:r>
        <w:rPr>
          <w:color w:val="000000"/>
          <w:sz w:val="28"/>
          <w:szCs w:val="28"/>
        </w:rPr>
        <w:t>类）任务评分表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参考）</w:t>
      </w:r>
      <w:bookmarkStart w:id="0" w:name="_GoBack"/>
      <w:bookmarkEnd w:id="0"/>
    </w:p>
    <w:p w14:paraId="716E21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参赛队伍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：____________________</w:t>
      </w:r>
    </w:p>
    <w:p w14:paraId="4351A5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计时总时长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：5分钟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实际完成时长：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分______秒 </w:t>
      </w:r>
    </w:p>
    <w:p w14:paraId="206E62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任务完成状态：</w:t>
      </w:r>
      <w:r>
        <w:rPr>
          <w:rStyle w:val="7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□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成功 □失败</w:t>
      </w:r>
    </w:p>
    <w:p w14:paraId="0D77A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指导教师签字：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学生签字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：___________</w:t>
      </w:r>
    </w:p>
    <w:p w14:paraId="65CA19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日期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年______月______日</w:t>
      </w:r>
    </w:p>
    <w:p w14:paraId="00AB82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总分：100分 </w:t>
      </w:r>
      <w:r>
        <w:rPr>
          <w:rStyle w:val="7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     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最终实际得分：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___________</w:t>
      </w:r>
    </w:p>
    <w:tbl>
      <w:tblPr>
        <w:tblStyle w:val="5"/>
        <w:tblW w:w="8733" w:type="dxa"/>
        <w:tblInd w:w="10" w:type="dxa"/>
        <w:tblBorders>
          <w:top w:val="none" w:color="1F1F1F" w:sz="0" w:space="0"/>
          <w:left w:val="none" w:color="1F1F1F" w:sz="0" w:space="0"/>
          <w:bottom w:val="none" w:color="1F1F1F" w:sz="0" w:space="0"/>
          <w:right w:val="none" w:color="1F1F1F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020"/>
        <w:gridCol w:w="4021"/>
        <w:gridCol w:w="1040"/>
        <w:gridCol w:w="1040"/>
        <w:gridCol w:w="1005"/>
      </w:tblGrid>
      <w:tr w14:paraId="0C220966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81D3CAB">
            <w:pPr>
              <w:jc w:val="center"/>
            </w:pPr>
            <w:r>
              <w:rPr>
                <w:rFonts w:hint="default"/>
                <w:lang w:val="en-US" w:eastAsia="zh-CN"/>
              </w:rPr>
              <w:t>序号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3E0EF90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任务名称</w:t>
            </w: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45AE391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任务说明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BC02857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任务得分（分）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3A342A8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实际得分（分）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570D0687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评分备注</w:t>
            </w:r>
          </w:p>
        </w:tc>
      </w:tr>
      <w:tr w14:paraId="7B89EC9F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6FA9F60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61F488F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尺寸规范</w:t>
            </w: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F80628D"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机器人在出发区内的长、宽、高上限不超过300</w:t>
            </w:r>
            <w:r>
              <w:rPr>
                <w:rFonts w:hint="eastAsia"/>
                <w:lang w:val="en-US" w:eastAsia="zh-CN"/>
              </w:rPr>
              <w:t>mm×300mm×500mm。</w:t>
            </w:r>
          </w:p>
          <w:p w14:paraId="121ECD4F">
            <w:pPr>
              <w:jc w:val="center"/>
              <w:rPr>
                <w:rFonts w:hint="default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30C2394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832FE11">
            <w:pPr>
              <w:jc w:val="center"/>
              <w:rPr>
                <w:rFonts w:hint="default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36D2C856">
            <w:pPr>
              <w:jc w:val="center"/>
              <w:rPr>
                <w:rFonts w:hint="default"/>
              </w:rPr>
            </w:pPr>
          </w:p>
        </w:tc>
      </w:tr>
      <w:tr w14:paraId="34EB43F1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E9AFC41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15FC85E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自主启动</w:t>
            </w: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F54DB3E"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允许使用遥控器启动，但运行过程必须通过程序实现完全自主运行，严禁遥控操作。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3C131E3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63EF4D7">
            <w:pPr>
              <w:jc w:val="center"/>
              <w:rPr>
                <w:rFonts w:hint="default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567B785D">
            <w:pPr>
              <w:jc w:val="center"/>
              <w:rPr>
                <w:rFonts w:hint="default"/>
              </w:rPr>
            </w:pPr>
          </w:p>
        </w:tc>
      </w:tr>
      <w:tr w14:paraId="19624400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6CA71D5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443C209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基本分拣</w:t>
            </w: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AAC0E0C">
            <w:pPr>
              <w:jc w:val="center"/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小学组</w:t>
            </w:r>
            <w:r>
              <w:rPr>
                <w:rFonts w:hint="default"/>
              </w:rPr>
              <w:t>：从2个物品（红1、绿1）中分拣出红色物品至收纳区。</w:t>
            </w:r>
          </w:p>
          <w:p w14:paraId="19892619">
            <w:pPr>
              <w:jc w:val="center"/>
            </w:pPr>
            <w:r>
              <w:rPr>
                <w:rFonts w:hint="default"/>
                <w:b/>
                <w:bCs/>
              </w:rPr>
              <w:t>初中组</w:t>
            </w:r>
            <w:r>
              <w:rPr>
                <w:rFonts w:hint="default"/>
              </w:rPr>
              <w:t>：从3个物品（红2、绿1）中分拣出红色物品至收纳区。</w:t>
            </w:r>
          </w:p>
          <w:p w14:paraId="5719C12D">
            <w:pPr>
              <w:jc w:val="center"/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高中组</w:t>
            </w:r>
            <w:r>
              <w:rPr>
                <w:rFonts w:hint="default"/>
              </w:rPr>
              <w:t>：从4个物品（红2、绿2）中分拣出红色物品至收纳区。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1EB552B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188420C">
            <w:pPr>
              <w:jc w:val="center"/>
              <w:rPr>
                <w:rFonts w:hint="default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3E2E3BA2">
            <w:pPr>
              <w:jc w:val="center"/>
              <w:rPr>
                <w:rFonts w:hint="default"/>
              </w:rPr>
            </w:pPr>
          </w:p>
        </w:tc>
      </w:tr>
      <w:tr w14:paraId="0E1FCF56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100CFCC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1D43E79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越障挑战</w:t>
            </w: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8A317D8">
            <w:pPr>
              <w:jc w:val="both"/>
              <w:rPr>
                <w:rFonts w:hint="default"/>
              </w:rPr>
            </w:pPr>
            <w:r>
              <w:rPr>
                <w:rFonts w:hint="default"/>
              </w:rPr>
              <w:t>机器人需具备越障能力：</w:t>
            </w:r>
          </w:p>
          <w:p w14:paraId="6E180D1C">
            <w:pPr>
              <w:jc w:val="both"/>
            </w:pPr>
            <w:r>
              <w:rPr>
                <w:rFonts w:hint="default"/>
                <w:b/>
                <w:bCs/>
              </w:rPr>
              <w:t>小学组</w:t>
            </w:r>
            <w:r>
              <w:rPr>
                <w:rFonts w:hint="default"/>
              </w:rPr>
              <w:t>：场地无特定台阶障碍。</w:t>
            </w:r>
          </w:p>
          <w:p w14:paraId="6E2A2A8D">
            <w:pPr>
              <w:jc w:val="center"/>
            </w:pPr>
            <w:r>
              <w:rPr>
                <w:rFonts w:hint="default"/>
                <w:b/>
                <w:bCs/>
              </w:rPr>
              <w:t>初中组</w:t>
            </w:r>
            <w:r>
              <w:rPr>
                <w:rFonts w:hint="default"/>
              </w:rPr>
              <w:t>：需越过1个高度约</w:t>
            </w:r>
            <w:r>
              <w:rPr>
                <w:rFonts w:hint="eastAsia"/>
                <w:lang w:val="en-US" w:eastAsia="zh-CN"/>
              </w:rPr>
              <w:t>20mm</w:t>
            </w:r>
            <w:r>
              <w:rPr>
                <w:rFonts w:hint="default"/>
              </w:rPr>
              <w:t>的台阶。</w:t>
            </w:r>
          </w:p>
          <w:p w14:paraId="55969820">
            <w:pPr>
              <w:jc w:val="center"/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高中组</w:t>
            </w:r>
            <w:r>
              <w:rPr>
                <w:rFonts w:hint="default"/>
              </w:rPr>
              <w:t>：需越过2高度约</w:t>
            </w:r>
            <w:r>
              <w:rPr>
                <w:rFonts w:hint="eastAsia"/>
                <w:lang w:val="en-US" w:eastAsia="zh-CN"/>
              </w:rPr>
              <w:t>20mm</w:t>
            </w:r>
            <w:r>
              <w:rPr>
                <w:rFonts w:hint="default"/>
              </w:rPr>
              <w:t>的台阶。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7B4E74D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FA9B5B7">
            <w:pPr>
              <w:jc w:val="center"/>
              <w:rPr>
                <w:rFonts w:hint="default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2EB084A0">
            <w:pPr>
              <w:jc w:val="center"/>
              <w:rPr>
                <w:rFonts w:hint="default"/>
              </w:rPr>
            </w:pPr>
          </w:p>
        </w:tc>
      </w:tr>
      <w:tr w14:paraId="49771278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4F95CAD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合计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A12E3F5">
            <w:pPr>
              <w:jc w:val="center"/>
              <w:rPr>
                <w:rFonts w:hint="default"/>
              </w:rPr>
            </w:pPr>
          </w:p>
        </w:tc>
        <w:tc>
          <w:tcPr>
            <w:tcW w:w="4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927B347">
            <w:pPr>
              <w:jc w:val="center"/>
              <w:rPr>
                <w:rFonts w:hint="default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9054EC8">
            <w:pPr>
              <w:jc w:val="center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1D6C473">
            <w:pPr>
              <w:jc w:val="center"/>
              <w:rPr>
                <w:rFonts w:hint="default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1E847D6F">
            <w:pPr>
              <w:jc w:val="center"/>
              <w:rPr>
                <w:rFonts w:hint="default"/>
              </w:rPr>
            </w:pPr>
          </w:p>
        </w:tc>
      </w:tr>
    </w:tbl>
    <w:p w14:paraId="134051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评分说明：</w:t>
      </w:r>
    </w:p>
    <w:p w14:paraId="1A9E8ED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各任务项得分需严格依据任务完成标准评定，未完成则该项得0分，完成但存在轻微瑕疵可酌情扣减分数；</w:t>
      </w:r>
    </w:p>
    <w:p w14:paraId="759105C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合规性要求项若出现任意一项技术规则违规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该项直接得0分，且视违规严重程度判定整体任务是否失败；</w:t>
      </w:r>
    </w:p>
    <w:p w14:paraId="5EF540B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实际完成时长超出5分钟，整体任务判定为失败，最终实际得分记0分；机器人需在布置于操作台上的场地内运行，若机器人在运行过程中跌落操作台或完全脱离规定场地，本次任务失败，最终实际得分记0分。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958DA"/>
    <w:rsid w:val="011958DA"/>
    <w:rsid w:val="19DA2E63"/>
    <w:rsid w:val="45CA1A1E"/>
    <w:rsid w:val="7AD8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657</Characters>
  <Lines>0</Lines>
  <Paragraphs>0</Paragraphs>
  <TotalTime>9</TotalTime>
  <ScaleCrop>false</ScaleCrop>
  <LinksUpToDate>false</LinksUpToDate>
  <CharactersWithSpaces>677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2026-04-09T02:07:00Z</dcterms:created>
  <dc:creator>葵夕</dc:creator>
  <cp:lastModifiedBy>杨肖霞</cp:lastModifiedBy>
  <dcterms:modified xsi:type="dcterms:W3CDTF">2026-04-09T03:20:42Z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5350B06A72AD40E2978EE2D33A1B76C9_11</vt:lpwstr>
  </property>
  <property fmtid="{D5CDD505-2E9C-101B-9397-08002B2CF9AE}" pid="4" name="KSOTemplateDocerSaveRecord">
    <vt:lpwstr>eyJoZGlkIjoiOTIwMDhiYjYwYjA4NjUxYzc0OTU0ZDllMzFhM2Q5ZTAiLCJ1c2VySWQiOiIxNDc3MDcwMzEwIn0=</vt:lpwstr>
  </property>
</Properties>
</file>